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  <w:r w:rsidR="00E63E7E" w:rsidRPr="00E36E73">
        <w:rPr>
          <w:rFonts w:cstheme="minorHAnsi"/>
        </w:rPr>
        <w:t xml:space="preserve"> 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201</w:t>
      </w:r>
      <w:r w:rsidR="00CC29D1">
        <w:t>9</w:t>
      </w:r>
      <w:bookmarkStart w:id="0" w:name="_GoBack"/>
      <w:bookmarkEnd w:id="0"/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E63E7E" w:rsidRDefault="00E63E7E" w:rsidP="00AA12CA">
      <w:pPr>
        <w:spacing w:after="0"/>
        <w:jc w:val="center"/>
        <w:rPr>
          <w:b/>
        </w:rPr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lastRenderedPageBreak/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63E7E" w:rsidRDefault="00E63E7E" w:rsidP="00903673">
      <w:pPr>
        <w:pStyle w:val="Odlomakpopisa"/>
        <w:spacing w:after="0" w:line="240" w:lineRule="auto"/>
        <w:jc w:val="center"/>
        <w:rPr>
          <w:b/>
        </w:rPr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lastRenderedPageBreak/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lastRenderedPageBreak/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2F6" w:rsidRDefault="009562F6" w:rsidP="004E049F">
      <w:pPr>
        <w:spacing w:after="0" w:line="240" w:lineRule="auto"/>
      </w:pPr>
      <w:r>
        <w:separator/>
      </w:r>
    </w:p>
  </w:endnote>
  <w:endnote w:type="continuationSeparator" w:id="0">
    <w:p w:rsidR="009562F6" w:rsidRDefault="009562F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2F6" w:rsidRDefault="009562F6" w:rsidP="004E049F">
      <w:pPr>
        <w:spacing w:after="0" w:line="240" w:lineRule="auto"/>
      </w:pPr>
      <w:r>
        <w:separator/>
      </w:r>
    </w:p>
  </w:footnote>
  <w:footnote w:type="continuationSeparator" w:id="0">
    <w:p w:rsidR="009562F6" w:rsidRDefault="009562F6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3FCA"/>
    <w:rsid w:val="002C1938"/>
    <w:rsid w:val="002C6831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401766"/>
    <w:rsid w:val="00423428"/>
    <w:rsid w:val="004264E5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562F6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C29D1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3E7E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D4E70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80CF1A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FC383-5991-41CF-994A-F85DAF73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1689</Words>
  <Characters>9631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Dubravaka Vrselja</cp:lastModifiedBy>
  <cp:revision>3</cp:revision>
  <cp:lastPrinted>2016-12-15T13:07:00Z</cp:lastPrinted>
  <dcterms:created xsi:type="dcterms:W3CDTF">2018-12-23T20:38:00Z</dcterms:created>
  <dcterms:modified xsi:type="dcterms:W3CDTF">2018-12-23T21:22:00Z</dcterms:modified>
</cp:coreProperties>
</file>